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12" w:rsidRPr="009438DF" w:rsidRDefault="002C1B12" w:rsidP="002C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DF">
        <w:rPr>
          <w:rFonts w:ascii="Times New Roman" w:hAnsi="Times New Roman" w:cs="Times New Roman"/>
          <w:b/>
          <w:sz w:val="24"/>
          <w:szCs w:val="24"/>
        </w:rPr>
        <w:t>Кого, когда и где нельзя ловить в соответствии с правилами рыболовства для Азово-</w:t>
      </w:r>
      <w:r w:rsidR="004B74BC">
        <w:rPr>
          <w:rFonts w:ascii="Times New Roman" w:hAnsi="Times New Roman" w:cs="Times New Roman"/>
          <w:b/>
          <w:sz w:val="24"/>
          <w:szCs w:val="24"/>
        </w:rPr>
        <w:t>Ч</w:t>
      </w:r>
      <w:r w:rsidRPr="009438DF">
        <w:rPr>
          <w:rFonts w:ascii="Times New Roman" w:hAnsi="Times New Roman" w:cs="Times New Roman"/>
          <w:b/>
          <w:sz w:val="24"/>
          <w:szCs w:val="24"/>
        </w:rPr>
        <w:t xml:space="preserve">ерноморского рыбохозяйственного бассейна в нерестовый период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1"/>
        <w:gridCol w:w="810"/>
        <w:gridCol w:w="889"/>
        <w:gridCol w:w="147"/>
        <w:gridCol w:w="426"/>
        <w:gridCol w:w="141"/>
        <w:gridCol w:w="826"/>
        <w:gridCol w:w="19"/>
        <w:gridCol w:w="6"/>
        <w:gridCol w:w="696"/>
        <w:gridCol w:w="59"/>
        <w:gridCol w:w="60"/>
        <w:gridCol w:w="596"/>
        <w:gridCol w:w="6"/>
        <w:gridCol w:w="759"/>
        <w:gridCol w:w="936"/>
        <w:gridCol w:w="6"/>
        <w:gridCol w:w="8"/>
        <w:gridCol w:w="134"/>
        <w:gridCol w:w="284"/>
        <w:gridCol w:w="985"/>
        <w:gridCol w:w="7"/>
        <w:gridCol w:w="142"/>
        <w:gridCol w:w="634"/>
        <w:gridCol w:w="27"/>
        <w:gridCol w:w="47"/>
        <w:gridCol w:w="702"/>
        <w:gridCol w:w="1853"/>
        <w:gridCol w:w="1414"/>
      </w:tblGrid>
      <w:tr w:rsidR="00C94598" w:rsidTr="008003D1">
        <w:trPr>
          <w:trHeight w:val="716"/>
        </w:trPr>
        <w:tc>
          <w:tcPr>
            <w:tcW w:w="2231" w:type="dxa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Вид рыбы</w:t>
            </w:r>
          </w:p>
        </w:tc>
        <w:tc>
          <w:tcPr>
            <w:tcW w:w="1699" w:type="dxa"/>
            <w:gridSpan w:val="2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5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5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5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6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53" w:type="dxa"/>
            <w:shd w:val="clear" w:color="auto" w:fill="FFC000"/>
          </w:tcPr>
          <w:p w:rsidR="002C1B12" w:rsidRPr="005843FB" w:rsidRDefault="002C1B12" w:rsidP="005A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14" w:type="dxa"/>
            <w:shd w:val="clear" w:color="auto" w:fill="FFC000"/>
          </w:tcPr>
          <w:p w:rsidR="002C1B12" w:rsidRPr="005843FB" w:rsidRDefault="002C1B12" w:rsidP="00FA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4B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4BC" w:rsidRPr="008003D1">
              <w:rPr>
                <w:rFonts w:ascii="Times New Roman" w:hAnsi="Times New Roman" w:cs="Times New Roman"/>
                <w:b/>
                <w:sz w:val="16"/>
                <w:szCs w:val="16"/>
              </w:rPr>
              <w:t>(статья Правил рыболовства)</w:t>
            </w:r>
          </w:p>
        </w:tc>
      </w:tr>
      <w:tr w:rsidR="00C94598" w:rsidRPr="009438DF" w:rsidTr="005843FB">
        <w:trPr>
          <w:trHeight w:val="301"/>
        </w:trPr>
        <w:tc>
          <w:tcPr>
            <w:tcW w:w="2231" w:type="dxa"/>
            <w:vMerge w:val="restart"/>
          </w:tcPr>
          <w:p w:rsidR="00BA7934" w:rsidRPr="009438DF" w:rsidRDefault="00BA7934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598" w:rsidRPr="009438DF" w:rsidRDefault="00C94598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раки</w:t>
            </w:r>
          </w:p>
        </w:tc>
        <w:tc>
          <w:tcPr>
            <w:tcW w:w="8576" w:type="dxa"/>
            <w:gridSpan w:val="23"/>
            <w:shd w:val="clear" w:color="auto" w:fill="D99594" w:themeFill="accent2" w:themeFillTint="99"/>
          </w:tcPr>
          <w:p w:rsidR="00C94598" w:rsidRPr="00E93049" w:rsidRDefault="00C94598" w:rsidP="009E4C2D">
            <w:pPr>
              <w:jc w:val="center"/>
              <w:rPr>
                <w:rFonts w:ascii="Times New Roman" w:hAnsi="Times New Roman" w:cs="Times New Roman"/>
              </w:rPr>
            </w:pPr>
            <w:r w:rsidRPr="00E93049">
              <w:rPr>
                <w:rFonts w:ascii="Times New Roman" w:hAnsi="Times New Roman" w:cs="Times New Roman"/>
              </w:rPr>
              <w:t>01.01-14.06</w:t>
            </w:r>
            <w:r w:rsidR="009E4C2D" w:rsidRPr="00E930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9" w:type="dxa"/>
            <w:gridSpan w:val="4"/>
            <w:shd w:val="clear" w:color="auto" w:fill="FFFF00"/>
          </w:tcPr>
          <w:p w:rsidR="00C94598" w:rsidRPr="00E93049" w:rsidRDefault="00E93049" w:rsidP="005A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049">
              <w:rPr>
                <w:rFonts w:ascii="Times New Roman" w:hAnsi="Times New Roman" w:cs="Times New Roman"/>
              </w:rPr>
              <w:t xml:space="preserve">Краснодарский </w:t>
            </w:r>
            <w:proofErr w:type="gramStart"/>
            <w:r w:rsidRPr="00E93049">
              <w:rPr>
                <w:rFonts w:ascii="Times New Roman" w:hAnsi="Times New Roman" w:cs="Times New Roman"/>
              </w:rPr>
              <w:t>край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4B2A55" w:rsidRPr="00E93049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="004B2A55" w:rsidRPr="00E93049">
              <w:rPr>
                <w:rFonts w:ascii="Times New Roman" w:hAnsi="Times New Roman" w:cs="Times New Roman"/>
                <w:sz w:val="16"/>
                <w:szCs w:val="16"/>
              </w:rPr>
              <w:t>. Азовские лиманы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4" w:type="dxa"/>
            <w:vMerge w:val="restart"/>
          </w:tcPr>
          <w:p w:rsidR="00BA7934" w:rsidRPr="009438DF" w:rsidRDefault="00BA793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C94598" w:rsidRPr="009438DF" w:rsidRDefault="009E4C2D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BA7934" w:rsidRPr="009438DF">
              <w:rPr>
                <w:rFonts w:ascii="Times New Roman" w:hAnsi="Times New Roman" w:cs="Times New Roman"/>
              </w:rPr>
              <w:t>. 47.12</w:t>
            </w:r>
          </w:p>
        </w:tc>
      </w:tr>
      <w:tr w:rsidR="00DC4BAD" w:rsidRPr="009438DF" w:rsidTr="005843FB">
        <w:trPr>
          <w:trHeight w:val="277"/>
        </w:trPr>
        <w:tc>
          <w:tcPr>
            <w:tcW w:w="2231" w:type="dxa"/>
            <w:vMerge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gridSpan w:val="11"/>
            <w:tcBorders>
              <w:right w:val="nil"/>
            </w:tcBorders>
            <w:shd w:val="clear" w:color="auto" w:fill="D99594" w:themeFill="accent2" w:themeFillTint="99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течении </w:t>
            </w:r>
            <w:r w:rsidRPr="009438DF">
              <w:rPr>
                <w:rFonts w:ascii="Times New Roman" w:hAnsi="Times New Roman" w:cs="Times New Roman"/>
                <w:b/>
              </w:rPr>
              <w:t>всего года</w:t>
            </w:r>
          </w:p>
        </w:tc>
        <w:tc>
          <w:tcPr>
            <w:tcW w:w="712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DC4BAD" w:rsidRPr="009438DF" w:rsidRDefault="00DC4BAD" w:rsidP="00C64815">
            <w:pPr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Азовских лиманах </w:t>
            </w:r>
            <w:r w:rsidR="00C64815">
              <w:rPr>
                <w:rFonts w:ascii="Times New Roman" w:hAnsi="Times New Roman" w:cs="Times New Roman"/>
              </w:rPr>
              <w:t>К</w:t>
            </w:r>
            <w:r w:rsidRPr="009438DF">
              <w:rPr>
                <w:rFonts w:ascii="Times New Roman" w:hAnsi="Times New Roman" w:cs="Times New Roman"/>
              </w:rPr>
              <w:t>раснодарского края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76" w:rsidRPr="009438DF" w:rsidTr="005843FB">
        <w:trPr>
          <w:trHeight w:val="267"/>
        </w:trPr>
        <w:tc>
          <w:tcPr>
            <w:tcW w:w="2231" w:type="dxa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щука</w:t>
            </w:r>
          </w:p>
        </w:tc>
        <w:tc>
          <w:tcPr>
            <w:tcW w:w="810" w:type="dxa"/>
            <w:shd w:val="clear" w:color="auto" w:fill="FFFF00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5"/>
            <w:shd w:val="clear" w:color="auto" w:fill="D99594" w:themeFill="accent2" w:themeFillTint="99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15.01-28</w:t>
            </w:r>
            <w:r w:rsidR="00B77D51">
              <w:rPr>
                <w:rFonts w:ascii="Times New Roman" w:hAnsi="Times New Roman" w:cs="Times New Roman"/>
              </w:rPr>
              <w:t xml:space="preserve"> (29)</w:t>
            </w:r>
            <w:r w:rsidRPr="009438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66" w:type="dxa"/>
            <w:gridSpan w:val="21"/>
            <w:shd w:val="clear" w:color="auto" w:fill="FFFF00"/>
          </w:tcPr>
          <w:p w:rsidR="00173D76" w:rsidRPr="009438DF" w:rsidRDefault="005D5193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414" w:type="dxa"/>
          </w:tcPr>
          <w:p w:rsidR="00173D76" w:rsidRPr="009438DF" w:rsidRDefault="005D5193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173D76" w:rsidRPr="009438DF">
              <w:rPr>
                <w:rFonts w:ascii="Times New Roman" w:hAnsi="Times New Roman" w:cs="Times New Roman"/>
              </w:rPr>
              <w:t>. 47.21</w:t>
            </w:r>
          </w:p>
        </w:tc>
      </w:tr>
      <w:tr w:rsidR="00173D76" w:rsidRPr="009438DF" w:rsidTr="005843FB">
        <w:trPr>
          <w:trHeight w:val="274"/>
        </w:trPr>
        <w:tc>
          <w:tcPr>
            <w:tcW w:w="2231" w:type="dxa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судак</w:t>
            </w:r>
          </w:p>
        </w:tc>
        <w:tc>
          <w:tcPr>
            <w:tcW w:w="4019" w:type="dxa"/>
            <w:gridSpan w:val="10"/>
            <w:shd w:val="clear" w:color="auto" w:fill="FFFF00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5"/>
            <w:shd w:val="clear" w:color="auto" w:fill="D99594" w:themeFill="accent2" w:themeFillTint="99"/>
          </w:tcPr>
          <w:p w:rsidR="00173D76" w:rsidRPr="009438DF" w:rsidRDefault="00173D76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15.03-30</w:t>
            </w:r>
            <w:r w:rsidR="00DC4BAD" w:rsidRPr="009438DF">
              <w:rPr>
                <w:rFonts w:ascii="Times New Roman" w:hAnsi="Times New Roman" w:cs="Times New Roman"/>
              </w:rPr>
              <w:t>.</w:t>
            </w:r>
            <w:r w:rsidRPr="009438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29" w:type="dxa"/>
            <w:gridSpan w:val="12"/>
            <w:shd w:val="clear" w:color="auto" w:fill="FFFF00"/>
          </w:tcPr>
          <w:p w:rsidR="00173D76" w:rsidRPr="009438DF" w:rsidRDefault="009836DE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414" w:type="dxa"/>
          </w:tcPr>
          <w:p w:rsidR="00173D76" w:rsidRPr="009438DF" w:rsidRDefault="009836DE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173D76" w:rsidRPr="009438DF">
              <w:rPr>
                <w:rFonts w:ascii="Times New Roman" w:hAnsi="Times New Roman" w:cs="Times New Roman"/>
              </w:rPr>
              <w:t>. 47.22</w:t>
            </w:r>
          </w:p>
        </w:tc>
      </w:tr>
      <w:tr w:rsidR="00DC4BAD" w:rsidRPr="009438DF" w:rsidTr="009836DE">
        <w:trPr>
          <w:trHeight w:val="830"/>
        </w:trPr>
        <w:tc>
          <w:tcPr>
            <w:tcW w:w="2231" w:type="dxa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судак/</w:t>
            </w:r>
            <w:proofErr w:type="spellStart"/>
            <w:r w:rsidRPr="009438DF">
              <w:rPr>
                <w:rFonts w:ascii="Times New Roman" w:hAnsi="Times New Roman" w:cs="Times New Roman"/>
                <w:b/>
              </w:rPr>
              <w:t>берш</w:t>
            </w:r>
            <w:proofErr w:type="spellEnd"/>
          </w:p>
        </w:tc>
        <w:tc>
          <w:tcPr>
            <w:tcW w:w="3258" w:type="dxa"/>
            <w:gridSpan w:val="7"/>
            <w:tcBorders>
              <w:right w:val="nil"/>
            </w:tcBorders>
            <w:shd w:val="clear" w:color="auto" w:fill="D99594" w:themeFill="accent2" w:themeFillTint="99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течении </w:t>
            </w:r>
            <w:r w:rsidRPr="009438DF">
              <w:rPr>
                <w:rFonts w:ascii="Times New Roman" w:hAnsi="Times New Roman" w:cs="Times New Roman"/>
                <w:b/>
              </w:rPr>
              <w:t xml:space="preserve">всего года </w:t>
            </w:r>
            <w:r w:rsidRPr="009438D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9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C4BAD" w:rsidRPr="009438DF" w:rsidRDefault="00511604" w:rsidP="009836DE">
            <w:pPr>
              <w:jc w:val="both"/>
              <w:rPr>
                <w:rFonts w:ascii="Times New Roman" w:hAnsi="Times New Roman" w:cs="Times New Roman"/>
              </w:rPr>
            </w:pPr>
            <w:r w:rsidRPr="00C64815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>в реке Кубань от плотины Краснодарского гидроузла до устья, реке Протока</w:t>
            </w:r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 xml:space="preserve">, в азовских лиманах Краснодарского края, включая лиманы Ейский, </w:t>
            </w:r>
            <w:proofErr w:type="spellStart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>Бейсугский</w:t>
            </w:r>
            <w:proofErr w:type="spellEnd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 xml:space="preserve">, </w:t>
            </w:r>
            <w:proofErr w:type="spellStart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>Ахтарский</w:t>
            </w:r>
            <w:proofErr w:type="spellEnd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 xml:space="preserve">, </w:t>
            </w:r>
            <w:proofErr w:type="spellStart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>Курчанский</w:t>
            </w:r>
            <w:proofErr w:type="spellEnd"/>
            <w:r w:rsidRPr="009438DF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 xml:space="preserve"> и Большой</w:t>
            </w:r>
            <w:r w:rsidR="009836DE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 xml:space="preserve"> </w:t>
            </w:r>
            <w:proofErr w:type="spellStart"/>
            <w:r w:rsidR="009836DE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>Ахтанизовский</w:t>
            </w:r>
            <w:proofErr w:type="spellEnd"/>
            <w:r w:rsidR="009836DE">
              <w:rPr>
                <w:rFonts w:ascii="Times New Roman" w:hAnsi="Times New Roman" w:cs="Times New Roman"/>
                <w:shd w:val="clear" w:color="auto" w:fill="D99594" w:themeFill="accent2" w:themeFillTint="99"/>
              </w:rPr>
              <w:t>, в Азовском море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DC4BAD" w:rsidRPr="009438DF" w:rsidRDefault="009836DE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DC4BAD" w:rsidRPr="009438DF">
              <w:rPr>
                <w:rFonts w:ascii="Times New Roman" w:hAnsi="Times New Roman" w:cs="Times New Roman"/>
              </w:rPr>
              <w:t xml:space="preserve"> 47.19</w:t>
            </w:r>
          </w:p>
        </w:tc>
      </w:tr>
      <w:tr w:rsidR="00DC4BAD" w:rsidRPr="009438DF" w:rsidTr="005843FB">
        <w:trPr>
          <w:trHeight w:val="976"/>
        </w:trPr>
        <w:tc>
          <w:tcPr>
            <w:tcW w:w="2231" w:type="dxa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плотва/тарань</w:t>
            </w:r>
          </w:p>
        </w:tc>
        <w:tc>
          <w:tcPr>
            <w:tcW w:w="3960" w:type="dxa"/>
            <w:gridSpan w:val="9"/>
            <w:shd w:val="clear" w:color="auto" w:fill="FFFF00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8"/>
            <w:shd w:val="clear" w:color="auto" w:fill="D99594" w:themeFill="accent2" w:themeFillTint="99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15.03-30.04</w:t>
            </w:r>
          </w:p>
        </w:tc>
        <w:tc>
          <w:tcPr>
            <w:tcW w:w="4815" w:type="dxa"/>
            <w:gridSpan w:val="10"/>
            <w:shd w:val="clear" w:color="auto" w:fill="FFFF00"/>
          </w:tcPr>
          <w:p w:rsidR="00DC4BAD" w:rsidRPr="009438DF" w:rsidRDefault="00511604" w:rsidP="009836DE">
            <w:pPr>
              <w:jc w:val="both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Азовском море, </w:t>
            </w:r>
            <w:r w:rsidRPr="009836DE">
              <w:rPr>
                <w:rFonts w:ascii="Times New Roman" w:hAnsi="Times New Roman" w:cs="Times New Roman"/>
                <w:b/>
                <w:highlight w:val="yellow"/>
              </w:rPr>
              <w:t>реке Кубань ниже Краснодарского гидроузла с притоками, реке Протока,</w:t>
            </w:r>
            <w:r w:rsidRPr="009438DF">
              <w:rPr>
                <w:rFonts w:ascii="Times New Roman" w:hAnsi="Times New Roman" w:cs="Times New Roman"/>
                <w:highlight w:val="yellow"/>
              </w:rPr>
              <w:t xml:space="preserve"> азовских лиманах Краснодарского края, включая лиманы Ейский, </w:t>
            </w:r>
            <w:proofErr w:type="spellStart"/>
            <w:r w:rsidRPr="009438DF">
              <w:rPr>
                <w:rFonts w:ascii="Times New Roman" w:hAnsi="Times New Roman" w:cs="Times New Roman"/>
                <w:highlight w:val="yellow"/>
              </w:rPr>
              <w:t>Бейсугский</w:t>
            </w:r>
            <w:proofErr w:type="spellEnd"/>
            <w:r w:rsidRPr="009438D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9438DF">
              <w:rPr>
                <w:rFonts w:ascii="Times New Roman" w:hAnsi="Times New Roman" w:cs="Times New Roman"/>
                <w:highlight w:val="yellow"/>
              </w:rPr>
              <w:t>Ахтарский</w:t>
            </w:r>
            <w:proofErr w:type="spellEnd"/>
            <w:r w:rsidRPr="009438D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9438DF">
              <w:rPr>
                <w:rFonts w:ascii="Times New Roman" w:hAnsi="Times New Roman" w:cs="Times New Roman"/>
                <w:highlight w:val="yellow"/>
              </w:rPr>
              <w:t>Курчанский</w:t>
            </w:r>
            <w:proofErr w:type="spellEnd"/>
            <w:r w:rsidRPr="009438DF">
              <w:rPr>
                <w:rFonts w:ascii="Times New Roman" w:hAnsi="Times New Roman" w:cs="Times New Roman"/>
                <w:highlight w:val="yellow"/>
              </w:rPr>
              <w:t xml:space="preserve"> и Большой </w:t>
            </w:r>
            <w:proofErr w:type="spellStart"/>
            <w:r w:rsidRPr="009438DF">
              <w:rPr>
                <w:rFonts w:ascii="Times New Roman" w:hAnsi="Times New Roman" w:cs="Times New Roman"/>
                <w:highlight w:val="yellow"/>
              </w:rPr>
              <w:t>Ахтанизовский</w:t>
            </w:r>
            <w:proofErr w:type="spellEnd"/>
            <w:r w:rsidRPr="009438DF">
              <w:rPr>
                <w:rFonts w:ascii="Times New Roman" w:hAnsi="Times New Roman" w:cs="Times New Roman"/>
                <w:highlight w:val="yellow"/>
              </w:rPr>
              <w:t xml:space="preserve"> с бассейнами впадающих в них рек</w:t>
            </w:r>
          </w:p>
        </w:tc>
        <w:tc>
          <w:tcPr>
            <w:tcW w:w="1414" w:type="dxa"/>
          </w:tcPr>
          <w:p w:rsidR="00DC4BAD" w:rsidRPr="009438DF" w:rsidRDefault="00DC4BAD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511604" w:rsidRPr="009438DF" w:rsidRDefault="009836DE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511604" w:rsidRPr="009438DF">
              <w:rPr>
                <w:rFonts w:ascii="Times New Roman" w:hAnsi="Times New Roman" w:cs="Times New Roman"/>
              </w:rPr>
              <w:t>. 47.25</w:t>
            </w:r>
          </w:p>
        </w:tc>
      </w:tr>
      <w:tr w:rsidR="00511604" w:rsidRPr="009438DF" w:rsidTr="005843FB">
        <w:tc>
          <w:tcPr>
            <w:tcW w:w="2231" w:type="dxa"/>
          </w:tcPr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DF">
              <w:rPr>
                <w:rFonts w:ascii="Times New Roman" w:hAnsi="Times New Roman" w:cs="Times New Roman"/>
                <w:b/>
              </w:rPr>
              <w:t>рыбец</w:t>
            </w:r>
          </w:p>
        </w:tc>
        <w:tc>
          <w:tcPr>
            <w:tcW w:w="5440" w:type="dxa"/>
            <w:gridSpan w:val="14"/>
            <w:shd w:val="clear" w:color="auto" w:fill="FFFF00"/>
          </w:tcPr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10"/>
            <w:shd w:val="clear" w:color="auto" w:fill="D99594" w:themeFill="accent2" w:themeFillTint="99"/>
          </w:tcPr>
          <w:p w:rsidR="00511604" w:rsidRPr="009438DF" w:rsidRDefault="009F27DC" w:rsidP="005A4877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15.04-15.06</w:t>
            </w:r>
          </w:p>
        </w:tc>
        <w:tc>
          <w:tcPr>
            <w:tcW w:w="2602" w:type="dxa"/>
            <w:gridSpan w:val="3"/>
            <w:shd w:val="clear" w:color="auto" w:fill="FFFF00"/>
          </w:tcPr>
          <w:p w:rsidR="00511604" w:rsidRPr="009438DF" w:rsidRDefault="00511604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11604" w:rsidRPr="009438DF" w:rsidRDefault="00583D02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F27DC" w:rsidRPr="009438DF">
              <w:rPr>
                <w:rFonts w:ascii="Times New Roman" w:hAnsi="Times New Roman" w:cs="Times New Roman"/>
              </w:rPr>
              <w:t>. 47.11</w:t>
            </w:r>
          </w:p>
        </w:tc>
      </w:tr>
      <w:tr w:rsidR="00A94DD8" w:rsidRPr="009438DF" w:rsidTr="00A94DD8">
        <w:tc>
          <w:tcPr>
            <w:tcW w:w="2231" w:type="dxa"/>
          </w:tcPr>
          <w:p w:rsidR="00A94DD8" w:rsidRPr="009438DF" w:rsidRDefault="00A94DD8" w:rsidP="004B2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Кефал</w:t>
            </w:r>
            <w:r w:rsidR="004B2A55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сингиль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лобан,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осторос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81" w:type="dxa"/>
            <w:gridSpan w:val="13"/>
            <w:shd w:val="clear" w:color="auto" w:fill="FFFF00"/>
          </w:tcPr>
          <w:p w:rsidR="00A94DD8" w:rsidRPr="009438DF" w:rsidRDefault="00A94DD8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D99594" w:themeFill="accent2" w:themeFillTint="99"/>
          </w:tcPr>
          <w:p w:rsidR="00A94DD8" w:rsidRPr="009438DF" w:rsidRDefault="00A94DD8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01.04-30.04</w:t>
            </w:r>
          </w:p>
        </w:tc>
        <w:tc>
          <w:tcPr>
            <w:tcW w:w="4823" w:type="dxa"/>
            <w:gridSpan w:val="11"/>
            <w:shd w:val="clear" w:color="auto" w:fill="FFFF00"/>
          </w:tcPr>
          <w:p w:rsidR="00A94DD8" w:rsidRPr="009438DF" w:rsidRDefault="00A94DD8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A94DD8" w:rsidRDefault="00A94DD8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47.26</w:t>
            </w:r>
          </w:p>
        </w:tc>
      </w:tr>
      <w:tr w:rsidR="007C3994" w:rsidRPr="009438DF" w:rsidTr="00C64815">
        <w:tc>
          <w:tcPr>
            <w:tcW w:w="2231" w:type="dxa"/>
            <w:vMerge w:val="restart"/>
          </w:tcPr>
          <w:p w:rsidR="007C3994" w:rsidRPr="009438DF" w:rsidRDefault="00ED2849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Всех видов рыб</w:t>
            </w:r>
          </w:p>
        </w:tc>
        <w:tc>
          <w:tcPr>
            <w:tcW w:w="2272" w:type="dxa"/>
            <w:gridSpan w:val="4"/>
            <w:tcBorders>
              <w:right w:val="nil"/>
            </w:tcBorders>
            <w:shd w:val="clear" w:color="auto" w:fill="D99594" w:themeFill="accent2" w:themeFillTint="99"/>
          </w:tcPr>
          <w:p w:rsidR="007C3994" w:rsidRPr="009438DF" w:rsidRDefault="007C399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C64815">
            <w:pPr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течении </w:t>
            </w:r>
            <w:r w:rsidRPr="009438DF">
              <w:rPr>
                <w:rFonts w:ascii="Times New Roman" w:hAnsi="Times New Roman" w:cs="Times New Roman"/>
                <w:b/>
              </w:rPr>
              <w:t>всего года</w:t>
            </w: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7C3994" w:rsidRPr="009438DF" w:rsidRDefault="007C3994" w:rsidP="00EC3B82">
            <w:pPr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 xml:space="preserve">в нерестово-рыбоходных (обходных) каналах гидроузлов, в пределах установленных в соответствии с законодательством Российской Федерации охраняемых зон отчуждения гидротехнических сооружений и мостов, </w:t>
            </w:r>
            <w:r w:rsidRPr="009438DF">
              <w:rPr>
                <w:rFonts w:ascii="Times New Roman" w:hAnsi="Times New Roman" w:cs="Times New Roman"/>
                <w:b/>
              </w:rPr>
              <w:t>на канала</w:t>
            </w:r>
            <w:r w:rsidR="00EC3B82">
              <w:rPr>
                <w:rFonts w:ascii="Times New Roman" w:hAnsi="Times New Roman" w:cs="Times New Roman"/>
                <w:b/>
              </w:rPr>
              <w:t>х нерестово-выростных хозяйств.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7C3994" w:rsidRPr="009438DF" w:rsidRDefault="00EC3B82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46</w:t>
            </w:r>
          </w:p>
        </w:tc>
      </w:tr>
      <w:tr w:rsidR="00ED2849" w:rsidRPr="009438DF" w:rsidTr="00C64815">
        <w:tc>
          <w:tcPr>
            <w:tcW w:w="2231" w:type="dxa"/>
            <w:vMerge/>
          </w:tcPr>
          <w:p w:rsidR="00ED2849" w:rsidRPr="009438DF" w:rsidRDefault="00ED2849" w:rsidP="005A4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5"/>
            <w:tcBorders>
              <w:right w:val="nil"/>
            </w:tcBorders>
            <w:shd w:val="clear" w:color="auto" w:fill="D99594" w:themeFill="accent2" w:themeFillTint="99"/>
          </w:tcPr>
          <w:p w:rsidR="00ED2849" w:rsidRPr="009438DF" w:rsidRDefault="00ED2849" w:rsidP="005A4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ED2849" w:rsidRPr="009438DF" w:rsidRDefault="00ED2849" w:rsidP="00EC3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 устьями рек на расстоянии менее 500 м. в обе  стороны от устьев; в межлиманных соединениях, гирлах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D2849" w:rsidRDefault="00ED2849" w:rsidP="005A4877">
            <w:pPr>
              <w:jc w:val="center"/>
              <w:rPr>
                <w:rFonts w:ascii="Times New Roman" w:hAnsi="Times New Roman" w:cs="Times New Roman"/>
              </w:rPr>
            </w:pPr>
          </w:p>
          <w:p w:rsidR="00ED2849" w:rsidRDefault="00ED2849" w:rsidP="005A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46.2</w:t>
            </w:r>
          </w:p>
        </w:tc>
      </w:tr>
      <w:tr w:rsidR="007C3994" w:rsidTr="005843F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31" w:type="dxa"/>
            <w:vMerge/>
          </w:tcPr>
          <w:p w:rsidR="007C3994" w:rsidRPr="009438DF" w:rsidRDefault="007C3994" w:rsidP="005A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13"/>
            <w:shd w:val="clear" w:color="auto" w:fill="FFFF00"/>
          </w:tcPr>
          <w:p w:rsidR="007C3994" w:rsidRPr="009438DF" w:rsidRDefault="007C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8"/>
            <w:shd w:val="clear" w:color="auto" w:fill="D99594" w:themeFill="accent2" w:themeFillTint="99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01.04-31.05</w:t>
            </w:r>
          </w:p>
        </w:tc>
        <w:tc>
          <w:tcPr>
            <w:tcW w:w="3405" w:type="dxa"/>
            <w:gridSpan w:val="6"/>
            <w:shd w:val="clear" w:color="auto" w:fill="FFFF00"/>
          </w:tcPr>
          <w:p w:rsidR="007C3994" w:rsidRPr="009438DF" w:rsidRDefault="007C3994" w:rsidP="009438DF">
            <w:pPr>
              <w:jc w:val="both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  <w:highlight w:val="yellow"/>
              </w:rPr>
              <w:t>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</w:t>
            </w:r>
          </w:p>
        </w:tc>
        <w:tc>
          <w:tcPr>
            <w:tcW w:w="1414" w:type="dxa"/>
            <w:shd w:val="clear" w:color="auto" w:fill="auto"/>
          </w:tcPr>
          <w:p w:rsidR="007C3994" w:rsidRPr="009438DF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</w:p>
          <w:p w:rsidR="007C3994" w:rsidRPr="009438DF" w:rsidRDefault="007C3994" w:rsidP="0058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9438DF">
              <w:rPr>
                <w:rFonts w:ascii="Times New Roman" w:hAnsi="Times New Roman" w:cs="Times New Roman"/>
              </w:rPr>
              <w:t>. 47.3 «</w:t>
            </w:r>
            <w:r>
              <w:rPr>
                <w:rFonts w:ascii="Times New Roman" w:hAnsi="Times New Roman" w:cs="Times New Roman"/>
              </w:rPr>
              <w:t>б</w:t>
            </w:r>
            <w:r w:rsidRPr="009438DF">
              <w:rPr>
                <w:rFonts w:ascii="Times New Roman" w:hAnsi="Times New Roman" w:cs="Times New Roman"/>
              </w:rPr>
              <w:t>»</w:t>
            </w:r>
          </w:p>
        </w:tc>
      </w:tr>
      <w:tr w:rsidR="007C3994" w:rsidTr="00583D0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31" w:type="dxa"/>
            <w:vMerge/>
          </w:tcPr>
          <w:p w:rsidR="007C3994" w:rsidRPr="009438DF" w:rsidRDefault="007C3994" w:rsidP="005A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gridSpan w:val="19"/>
            <w:shd w:val="clear" w:color="auto" w:fill="FFFF00"/>
          </w:tcPr>
          <w:p w:rsidR="007C3994" w:rsidRPr="009438DF" w:rsidRDefault="007C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shd w:val="clear" w:color="auto" w:fill="D99594" w:themeFill="accent2" w:themeFillTint="99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15.05-15.07</w:t>
            </w:r>
          </w:p>
        </w:tc>
        <w:tc>
          <w:tcPr>
            <w:tcW w:w="2555" w:type="dxa"/>
            <w:gridSpan w:val="2"/>
            <w:shd w:val="clear" w:color="auto" w:fill="FFFF00"/>
          </w:tcPr>
          <w:p w:rsidR="007C3994" w:rsidRPr="009438DF" w:rsidRDefault="007C3994" w:rsidP="009438D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На всей акватории Кубанского водохранилища</w:t>
            </w:r>
          </w:p>
        </w:tc>
        <w:tc>
          <w:tcPr>
            <w:tcW w:w="1414" w:type="dxa"/>
            <w:shd w:val="clear" w:color="auto" w:fill="auto"/>
          </w:tcPr>
          <w:p w:rsidR="007C3994" w:rsidRPr="009438DF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47.5</w:t>
            </w:r>
          </w:p>
        </w:tc>
      </w:tr>
      <w:tr w:rsidR="007C3994" w:rsidTr="00583D0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31" w:type="dxa"/>
            <w:vMerge/>
          </w:tcPr>
          <w:p w:rsidR="007C3994" w:rsidRPr="009438DF" w:rsidRDefault="007C3994" w:rsidP="005A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8"/>
            <w:shd w:val="clear" w:color="auto" w:fill="FFFF00"/>
          </w:tcPr>
          <w:p w:rsidR="007C3994" w:rsidRPr="009438DF" w:rsidRDefault="007C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4"/>
            <w:shd w:val="clear" w:color="auto" w:fill="D99594" w:themeFill="accent2" w:themeFillTint="99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01.03-31.05</w:t>
            </w:r>
          </w:p>
        </w:tc>
        <w:tc>
          <w:tcPr>
            <w:tcW w:w="3263" w:type="dxa"/>
            <w:gridSpan w:val="5"/>
            <w:shd w:val="clear" w:color="auto" w:fill="FFFF00"/>
          </w:tcPr>
          <w:p w:rsidR="007C3994" w:rsidRDefault="007C3994" w:rsidP="009438D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В Азовских лиманах </w:t>
            </w:r>
            <w:r w:rsidRPr="00C648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(кроме Ейского, </w:t>
            </w:r>
            <w:proofErr w:type="spellStart"/>
            <w:r w:rsidRPr="00C648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Бейсугского</w:t>
            </w:r>
            <w:proofErr w:type="spellEnd"/>
            <w:r w:rsidRPr="00C648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648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Ахтарского</w:t>
            </w:r>
            <w:proofErr w:type="spellEnd"/>
            <w:r w:rsidRPr="00C648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Ст.47.8</w:t>
            </w:r>
          </w:p>
        </w:tc>
      </w:tr>
      <w:tr w:rsidR="007C3994" w:rsidTr="00583D0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31" w:type="dxa"/>
            <w:vMerge/>
          </w:tcPr>
          <w:p w:rsidR="007C3994" w:rsidRPr="009438DF" w:rsidRDefault="007C3994" w:rsidP="005A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FFFF00"/>
          </w:tcPr>
          <w:p w:rsidR="007C3994" w:rsidRPr="009438DF" w:rsidRDefault="007C3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5"/>
            <w:shd w:val="clear" w:color="auto" w:fill="D99594" w:themeFill="accent2" w:themeFillTint="99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1.02-01.05</w:t>
            </w:r>
          </w:p>
        </w:tc>
        <w:tc>
          <w:tcPr>
            <w:tcW w:w="4681" w:type="dxa"/>
            <w:gridSpan w:val="9"/>
            <w:shd w:val="clear" w:color="auto" w:fill="FFFF00"/>
          </w:tcPr>
          <w:p w:rsidR="007C3994" w:rsidRDefault="007C3994" w:rsidP="00FF24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Ейский,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Бейсугский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Ахтарский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лиманы</w:t>
            </w:r>
          </w:p>
        </w:tc>
        <w:tc>
          <w:tcPr>
            <w:tcW w:w="1414" w:type="dxa"/>
            <w:vMerge/>
            <w:shd w:val="clear" w:color="auto" w:fill="auto"/>
          </w:tcPr>
          <w:p w:rsidR="007C3994" w:rsidRDefault="007C3994" w:rsidP="0094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994" w:rsidTr="008003D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31" w:type="dxa"/>
            <w:vMerge/>
          </w:tcPr>
          <w:p w:rsidR="007C3994" w:rsidRPr="009438DF" w:rsidRDefault="007C3994" w:rsidP="005A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13"/>
            <w:shd w:val="clear" w:color="auto" w:fill="D99594" w:themeFill="accent2" w:themeFillTint="99"/>
          </w:tcPr>
          <w:p w:rsidR="007C3994" w:rsidRPr="009438DF" w:rsidRDefault="007C3994" w:rsidP="00FF7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 по 31.03</w:t>
            </w:r>
          </w:p>
        </w:tc>
        <w:tc>
          <w:tcPr>
            <w:tcW w:w="6524" w:type="dxa"/>
            <w:gridSpan w:val="14"/>
            <w:shd w:val="clear" w:color="auto" w:fill="FFFF00"/>
          </w:tcPr>
          <w:p w:rsidR="007C3994" w:rsidRPr="009438DF" w:rsidRDefault="007C3994" w:rsidP="00FF7D5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Повсеместно  осуществлять подводную охоту </w:t>
            </w:r>
          </w:p>
        </w:tc>
        <w:tc>
          <w:tcPr>
            <w:tcW w:w="1414" w:type="dxa"/>
            <w:shd w:val="clear" w:color="auto" w:fill="auto"/>
          </w:tcPr>
          <w:p w:rsidR="007C3994" w:rsidRPr="009438DF" w:rsidRDefault="007C3994" w:rsidP="00FF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47.14</w:t>
            </w:r>
          </w:p>
        </w:tc>
      </w:tr>
    </w:tbl>
    <w:p w:rsidR="00DC5879" w:rsidRDefault="00DC5879" w:rsidP="00DC5879">
      <w:pPr>
        <w:spacing w:after="0" w:line="240" w:lineRule="auto"/>
        <w:jc w:val="both"/>
        <w:rPr>
          <w:sz w:val="20"/>
          <w:szCs w:val="20"/>
        </w:rPr>
      </w:pPr>
    </w:p>
    <w:p w:rsidR="00DC5879" w:rsidRDefault="00DC5879" w:rsidP="00DC5879">
      <w:pPr>
        <w:spacing w:after="0" w:line="240" w:lineRule="auto"/>
        <w:jc w:val="both"/>
        <w:rPr>
          <w:sz w:val="20"/>
          <w:szCs w:val="20"/>
        </w:rPr>
      </w:pPr>
    </w:p>
    <w:p w:rsidR="0048016B" w:rsidRPr="007B02D6" w:rsidRDefault="0048016B" w:rsidP="00DC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D6">
        <w:rPr>
          <w:rFonts w:ascii="Times New Roman" w:hAnsi="Times New Roman" w:cs="Times New Roman"/>
          <w:b/>
          <w:sz w:val="24"/>
          <w:szCs w:val="24"/>
        </w:rPr>
        <w:t xml:space="preserve">При осуществлении любительского и спортивного рыболовства запрещается добыча (вылов) водных биоресурсов, имеющих в свежем виде длину меньше указанной в </w:t>
      </w:r>
      <w:hyperlink w:anchor="P2356" w:history="1">
        <w:r w:rsidRPr="007B02D6">
          <w:rPr>
            <w:rFonts w:ascii="Times New Roman" w:hAnsi="Times New Roman" w:cs="Times New Roman"/>
            <w:b/>
            <w:sz w:val="24"/>
            <w:szCs w:val="24"/>
          </w:rPr>
          <w:t xml:space="preserve">таблице </w:t>
        </w:r>
      </w:hyperlink>
      <w:r w:rsidRPr="007B02D6">
        <w:rPr>
          <w:rFonts w:ascii="Times New Roman" w:hAnsi="Times New Roman" w:cs="Times New Roman"/>
          <w:b/>
          <w:sz w:val="24"/>
          <w:szCs w:val="24"/>
        </w:rPr>
        <w:t xml:space="preserve"> (промысловый размер)</w:t>
      </w:r>
    </w:p>
    <w:p w:rsidR="0048016B" w:rsidRPr="007B02D6" w:rsidRDefault="0048016B" w:rsidP="0048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D6">
        <w:rPr>
          <w:rFonts w:ascii="Times New Roman" w:hAnsi="Times New Roman" w:cs="Times New Roman"/>
          <w:b/>
          <w:sz w:val="24"/>
          <w:szCs w:val="24"/>
        </w:rPr>
        <w:t>и установлена</w:t>
      </w:r>
      <w:r w:rsidRPr="007B02D6">
        <w:rPr>
          <w:rFonts w:ascii="Times New Roman" w:hAnsi="Times New Roman" w:cs="Times New Roman"/>
          <w:sz w:val="24"/>
          <w:szCs w:val="24"/>
        </w:rPr>
        <w:t xml:space="preserve"> с</w:t>
      </w:r>
      <w:r w:rsidRPr="007B02D6">
        <w:rPr>
          <w:rFonts w:ascii="Times New Roman" w:hAnsi="Times New Roman" w:cs="Times New Roman"/>
          <w:b/>
          <w:sz w:val="24"/>
          <w:szCs w:val="24"/>
        </w:rPr>
        <w:t>уточная норма добычи (вылова) водных биоресурсов для одного гражданина (ст. 50.1 – 50.4)</w:t>
      </w:r>
    </w:p>
    <w:tbl>
      <w:tblPr>
        <w:tblStyle w:val="a3"/>
        <w:tblW w:w="14781" w:type="dxa"/>
        <w:tblLook w:val="04A0" w:firstRow="1" w:lastRow="0" w:firstColumn="1" w:lastColumn="0" w:noHBand="0" w:noVBand="1"/>
      </w:tblPr>
      <w:tblGrid>
        <w:gridCol w:w="5495"/>
        <w:gridCol w:w="3827"/>
        <w:gridCol w:w="2693"/>
        <w:gridCol w:w="2766"/>
      </w:tblGrid>
      <w:tr w:rsidR="007B02D6" w:rsidRPr="00D252A5" w:rsidTr="00D252A5">
        <w:tc>
          <w:tcPr>
            <w:tcW w:w="5495" w:type="dxa"/>
            <w:shd w:val="clear" w:color="auto" w:fill="FFC000"/>
          </w:tcPr>
          <w:p w:rsidR="00D252A5" w:rsidRDefault="00D252A5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водных биоресурсов</w:t>
            </w:r>
          </w:p>
        </w:tc>
        <w:tc>
          <w:tcPr>
            <w:tcW w:w="3827" w:type="dxa"/>
            <w:shd w:val="clear" w:color="auto" w:fill="FFC000"/>
          </w:tcPr>
          <w:p w:rsidR="00D252A5" w:rsidRDefault="00D252A5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b/>
                <w:sz w:val="24"/>
                <w:szCs w:val="24"/>
              </w:rPr>
              <w:t>Длина, см</w:t>
            </w:r>
          </w:p>
        </w:tc>
        <w:tc>
          <w:tcPr>
            <w:tcW w:w="2693" w:type="dxa"/>
            <w:shd w:val="clear" w:color="auto" w:fill="FFC000"/>
          </w:tcPr>
          <w:p w:rsidR="00D252A5" w:rsidRDefault="00D252A5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b/>
                <w:sz w:val="24"/>
                <w:szCs w:val="24"/>
              </w:rPr>
              <w:t>Суточная норма добычи (вылова), кг/экз.</w:t>
            </w:r>
          </w:p>
        </w:tc>
        <w:tc>
          <w:tcPr>
            <w:tcW w:w="2766" w:type="dxa"/>
            <w:shd w:val="clear" w:color="auto" w:fill="FFC000"/>
          </w:tcPr>
          <w:p w:rsidR="007B02D6" w:rsidRPr="00D252A5" w:rsidRDefault="007B02D6" w:rsidP="007B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5">
              <w:rPr>
                <w:rFonts w:ascii="Times New Roman" w:hAnsi="Times New Roman" w:cs="Times New Roman"/>
                <w:b/>
                <w:sz w:val="24"/>
                <w:szCs w:val="24"/>
              </w:rPr>
              <w:t>Такса, исчисления размера ущерба</w:t>
            </w:r>
            <w:r w:rsidR="00D252A5">
              <w:rPr>
                <w:rFonts w:ascii="Times New Roman" w:hAnsi="Times New Roman" w:cs="Times New Roman"/>
                <w:b/>
                <w:sz w:val="24"/>
                <w:szCs w:val="24"/>
              </w:rPr>
              <w:t>, причиненного ВБР,</w:t>
            </w:r>
            <w:r w:rsidRPr="00D2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нарушении Правил рыболовства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Судак в остальных водных объектах рыбохозяйственного значения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D252A5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 рублей</w:t>
            </w:r>
            <w:r w:rsidR="006F451E">
              <w:rPr>
                <w:rFonts w:ascii="Times New Roman" w:hAnsi="Times New Roman" w:cs="Times New Roman"/>
                <w:sz w:val="24"/>
                <w:szCs w:val="24"/>
              </w:rPr>
              <w:t>/1 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Сом пресноводный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Сазан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Тарань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Рыбец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экземпляров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Амур белый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Лещ в азовских лиманах Краснодарского края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Лещ в водохранилищах Краснодарского края и Республики Адыгея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Лещ в других пресноводных водных объектах рыбохозяйственного значения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Усачи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экземпляров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Жерех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Толстолобики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Чехонь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Сельди черноморско-азовские проходная и морская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Пиленгас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Голавль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Линь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6F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рублей/1экз.</w:t>
            </w:r>
          </w:p>
        </w:tc>
      </w:tr>
      <w:tr w:rsidR="007B02D6" w:rsidRPr="00D252A5" w:rsidTr="00D252A5">
        <w:tc>
          <w:tcPr>
            <w:tcW w:w="5495" w:type="dxa"/>
            <w:shd w:val="clear" w:color="auto" w:fill="E5B8B7" w:themeFill="accent2" w:themeFillTint="66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Раки (рак пресноводный)</w:t>
            </w:r>
          </w:p>
        </w:tc>
        <w:tc>
          <w:tcPr>
            <w:tcW w:w="3827" w:type="dxa"/>
            <w:shd w:val="clear" w:color="auto" w:fill="FFFF00"/>
          </w:tcPr>
          <w:p w:rsidR="0048016B" w:rsidRPr="007B02D6" w:rsidRDefault="0048016B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00"/>
          </w:tcPr>
          <w:p w:rsidR="0048016B" w:rsidRPr="007B02D6" w:rsidRDefault="0048016B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6">
              <w:rPr>
                <w:rFonts w:ascii="Times New Roman" w:hAnsi="Times New Roman" w:cs="Times New Roman"/>
                <w:sz w:val="24"/>
                <w:szCs w:val="24"/>
              </w:rPr>
              <w:t>30 экземпляров</w:t>
            </w:r>
          </w:p>
        </w:tc>
        <w:tc>
          <w:tcPr>
            <w:tcW w:w="2766" w:type="dxa"/>
            <w:shd w:val="clear" w:color="auto" w:fill="FFFF00"/>
          </w:tcPr>
          <w:p w:rsidR="007B02D6" w:rsidRPr="00D252A5" w:rsidRDefault="006F451E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рублей/1экз.</w:t>
            </w:r>
          </w:p>
        </w:tc>
      </w:tr>
      <w:tr w:rsidR="00C207D4" w:rsidRPr="00D252A5" w:rsidTr="00D252A5">
        <w:tc>
          <w:tcPr>
            <w:tcW w:w="5495" w:type="dxa"/>
            <w:shd w:val="clear" w:color="auto" w:fill="E5B8B7" w:themeFill="accent2" w:themeFillTint="66"/>
          </w:tcPr>
          <w:p w:rsidR="00C207D4" w:rsidRPr="007B02D6" w:rsidRDefault="00C207D4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густера</w:t>
            </w:r>
          </w:p>
        </w:tc>
        <w:tc>
          <w:tcPr>
            <w:tcW w:w="3827" w:type="dxa"/>
            <w:shd w:val="clear" w:color="auto" w:fill="FFFF00"/>
          </w:tcPr>
          <w:p w:rsidR="00C207D4" w:rsidRPr="007B02D6" w:rsidRDefault="00C207D4" w:rsidP="00901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C207D4" w:rsidRPr="007B02D6" w:rsidRDefault="00C207D4" w:rsidP="0090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766" w:type="dxa"/>
            <w:shd w:val="clear" w:color="auto" w:fill="FFFF00"/>
          </w:tcPr>
          <w:p w:rsidR="00C207D4" w:rsidRDefault="00C207D4" w:rsidP="006F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рублей/1 экз.</w:t>
            </w:r>
          </w:p>
        </w:tc>
      </w:tr>
      <w:tr w:rsidR="007B02D6" w:rsidRPr="007B02D6" w:rsidTr="005F2C5C">
        <w:tc>
          <w:tcPr>
            <w:tcW w:w="14781" w:type="dxa"/>
            <w:gridSpan w:val="4"/>
            <w:shd w:val="clear" w:color="auto" w:fill="FF0000"/>
          </w:tcPr>
          <w:p w:rsidR="007B02D6" w:rsidRPr="007B02D6" w:rsidRDefault="007B02D6" w:rsidP="007B02D6">
            <w:pPr>
              <w:jc w:val="center"/>
              <w:rPr>
                <w:sz w:val="28"/>
                <w:szCs w:val="28"/>
              </w:rPr>
            </w:pPr>
            <w:r w:rsidRPr="007B02D6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суточная норма добычи (вылова) для всех видов водных биоресурсов, указанных в таблице, составляет не более 5 кг или один экземпляр в случае, если его вес превышает 5 кг.</w:t>
            </w:r>
          </w:p>
        </w:tc>
      </w:tr>
    </w:tbl>
    <w:p w:rsidR="0048016B" w:rsidRDefault="0048016B" w:rsidP="0051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79" w:rsidRDefault="00DC5879" w:rsidP="00DC5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C5879" w:rsidSect="009438DF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2"/>
    <w:rsid w:val="00037A12"/>
    <w:rsid w:val="00052FB6"/>
    <w:rsid w:val="00054B3A"/>
    <w:rsid w:val="00080BC1"/>
    <w:rsid w:val="001402DA"/>
    <w:rsid w:val="00173D76"/>
    <w:rsid w:val="002C1B12"/>
    <w:rsid w:val="00307199"/>
    <w:rsid w:val="00373477"/>
    <w:rsid w:val="003969C0"/>
    <w:rsid w:val="003A68BF"/>
    <w:rsid w:val="003E602A"/>
    <w:rsid w:val="003F5CCC"/>
    <w:rsid w:val="0040708A"/>
    <w:rsid w:val="004152F7"/>
    <w:rsid w:val="00471665"/>
    <w:rsid w:val="0048016B"/>
    <w:rsid w:val="004B2A55"/>
    <w:rsid w:val="004B74BC"/>
    <w:rsid w:val="00511604"/>
    <w:rsid w:val="005161FB"/>
    <w:rsid w:val="00530939"/>
    <w:rsid w:val="0055028E"/>
    <w:rsid w:val="00583D02"/>
    <w:rsid w:val="005843FB"/>
    <w:rsid w:val="005A4877"/>
    <w:rsid w:val="005D5193"/>
    <w:rsid w:val="0068359B"/>
    <w:rsid w:val="006D3B4A"/>
    <w:rsid w:val="006E45BD"/>
    <w:rsid w:val="006F451E"/>
    <w:rsid w:val="0071480E"/>
    <w:rsid w:val="007B02D6"/>
    <w:rsid w:val="007C3994"/>
    <w:rsid w:val="008003D1"/>
    <w:rsid w:val="00911543"/>
    <w:rsid w:val="009438DF"/>
    <w:rsid w:val="009836DE"/>
    <w:rsid w:val="009856CE"/>
    <w:rsid w:val="009E4C2D"/>
    <w:rsid w:val="009F27DC"/>
    <w:rsid w:val="00A31A0A"/>
    <w:rsid w:val="00A94DD8"/>
    <w:rsid w:val="00B71778"/>
    <w:rsid w:val="00B77D51"/>
    <w:rsid w:val="00BA7934"/>
    <w:rsid w:val="00C207D4"/>
    <w:rsid w:val="00C222BB"/>
    <w:rsid w:val="00C25C1A"/>
    <w:rsid w:val="00C43252"/>
    <w:rsid w:val="00C45671"/>
    <w:rsid w:val="00C64815"/>
    <w:rsid w:val="00C804CB"/>
    <w:rsid w:val="00C939AE"/>
    <w:rsid w:val="00C94598"/>
    <w:rsid w:val="00D252A5"/>
    <w:rsid w:val="00DB7FE4"/>
    <w:rsid w:val="00DC4BAD"/>
    <w:rsid w:val="00DC5879"/>
    <w:rsid w:val="00E55210"/>
    <w:rsid w:val="00E93049"/>
    <w:rsid w:val="00EA7042"/>
    <w:rsid w:val="00EB3254"/>
    <w:rsid w:val="00EC3B82"/>
    <w:rsid w:val="00ED2849"/>
    <w:rsid w:val="00EE6172"/>
    <w:rsid w:val="00F3431E"/>
    <w:rsid w:val="00F972A8"/>
    <w:rsid w:val="00FA5B4D"/>
    <w:rsid w:val="00FF1871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96F"/>
  <w15:docId w15:val="{A00F7332-4531-4746-87BE-441B0C29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84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15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A8F6-5430-43F9-88CB-8C6EBD0A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2021-03-18T09:41:00Z</cp:lastPrinted>
  <dcterms:created xsi:type="dcterms:W3CDTF">2021-04-07T12:44:00Z</dcterms:created>
  <dcterms:modified xsi:type="dcterms:W3CDTF">2021-04-12T07:59:00Z</dcterms:modified>
</cp:coreProperties>
</file>