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662" w:rsidRPr="00D002FF" w:rsidRDefault="002B7662" w:rsidP="002B7662">
      <w:pPr>
        <w:keepNext/>
        <w:spacing w:after="120" w:line="228" w:lineRule="auto"/>
        <w:jc w:val="center"/>
        <w:outlineLvl w:val="7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ПЕРВЫЙ ФИНАНСОВЫЙ ОТЧЕТ</w:t>
      </w:r>
    </w:p>
    <w:p w:rsidR="002B7662" w:rsidRPr="00D002FF" w:rsidRDefault="002B7662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>о поступлении и расходовании средств избирательного фонда кандидата</w:t>
      </w:r>
    </w:p>
    <w:p w:rsidR="002B7662" w:rsidRPr="00D002FF" w:rsidRDefault="00480E21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депутаты Совета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Абинского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городского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Абинского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района по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Абинскому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четырехмандатному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FD7FB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B7662"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избирательному округу № </w:t>
      </w:r>
      <w:r w:rsidR="00246C0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4 </w:t>
      </w:r>
      <w:r w:rsidR="00063883">
        <w:rPr>
          <w:rFonts w:ascii="Times New Roman" w:eastAsia="Times New Roman" w:hAnsi="Times New Roman" w:cs="Times New Roman"/>
          <w:sz w:val="28"/>
          <w:szCs w:val="20"/>
          <w:lang w:eastAsia="ru-RU"/>
        </w:rPr>
        <w:t>Сидоренко Юрия Геннадиевича</w:t>
      </w:r>
      <w:r w:rsidR="002B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счет № </w:t>
      </w:r>
      <w:r w:rsidR="00FD7FBE">
        <w:rPr>
          <w:rFonts w:ascii="Times New Roman" w:eastAsia="Times New Roman" w:hAnsi="Times New Roman" w:cs="Times New Roman"/>
          <w:sz w:val="28"/>
          <w:szCs w:val="28"/>
          <w:lang w:eastAsia="ru-RU"/>
        </w:rPr>
        <w:t>408108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063883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E55C2F">
        <w:rPr>
          <w:rFonts w:ascii="Times New Roman" w:eastAsia="Times New Roman" w:hAnsi="Times New Roman" w:cs="Times New Roman"/>
          <w:sz w:val="28"/>
          <w:szCs w:val="28"/>
          <w:lang w:eastAsia="ru-RU"/>
        </w:rPr>
        <w:t>30100000</w:t>
      </w:r>
      <w:r w:rsidR="00063883">
        <w:rPr>
          <w:rFonts w:ascii="Times New Roman" w:eastAsia="Times New Roman" w:hAnsi="Times New Roman" w:cs="Times New Roman"/>
          <w:sz w:val="28"/>
          <w:szCs w:val="28"/>
          <w:lang w:eastAsia="ru-RU"/>
        </w:rPr>
        <w:t>670</w:t>
      </w:r>
      <w:bookmarkStart w:id="0" w:name="_GoBack"/>
      <w:bookmarkEnd w:id="0"/>
      <w:r w:rsidR="00246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4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открытый </w:t>
      </w:r>
      <w:r w:rsidR="002B766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структурном подразделении № 8619/0630 Юго-Западный банк ПАО Сбербанк, г. Абинск, ул. Парижской Коммуны, д.16</w:t>
      </w:r>
    </w:p>
    <w:p w:rsidR="002B7662" w:rsidRPr="00D002FF" w:rsidRDefault="002B7662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8789" w:type="dxa"/>
        <w:tblInd w:w="40" w:type="dxa"/>
        <w:tblLayout w:type="fixed"/>
        <w:tblCellMar>
          <w:left w:w="40" w:type="dxa"/>
          <w:right w:w="40" w:type="dxa"/>
        </w:tblCellMar>
        <w:tblLook w:val="0020" w:firstRow="1" w:lastRow="0" w:firstColumn="0" w:lastColumn="0" w:noHBand="0" w:noVBand="0"/>
      </w:tblPr>
      <w:tblGrid>
        <w:gridCol w:w="993"/>
        <w:gridCol w:w="5243"/>
        <w:gridCol w:w="1275"/>
        <w:gridCol w:w="1278"/>
      </w:tblGrid>
      <w:tr w:rsidR="002B7662" w:rsidRPr="00D002FF" w:rsidTr="00543428">
        <w:trPr>
          <w:trHeight w:hRule="exact" w:val="758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Строка финансового отчета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Сумма, руб.</w:t>
            </w:r>
            <w:r w:rsidRPr="00D00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footnoteReference w:id="1"/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Примечание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50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3"/>
                <w:szCs w:val="20"/>
                <w:lang w:eastAsia="ru-RU"/>
              </w:rPr>
              <w:t>2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59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Поступило средств в избирательный фонд, всего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51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1.1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 xml:space="preserve">Собственные средства кандидата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75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0"/>
                <w:lang w:eastAsia="ru-RU"/>
              </w:rPr>
              <w:t>2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Возвращено денежных средств из избирательного фонда, всего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43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3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Израсходовано средств, всего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30"/>
        </w:trPr>
        <w:tc>
          <w:tcPr>
            <w:tcW w:w="8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ind w:firstLine="66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в том числе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ind w:firstLine="66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5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3.1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На организацию сбора подписей избирателей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blPrEx>
          <w:tblLook w:val="0000" w:firstRow="0" w:lastRow="0" w:firstColumn="0" w:lastColumn="0" w:noHBand="0" w:noVBand="0"/>
        </w:tblPrEx>
        <w:trPr>
          <w:trHeight w:hRule="exact" w:val="116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>4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 xml:space="preserve">Остаток средств фонда на дату составления (подписания) кандидатом отчета 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B7662" w:rsidRPr="00D002FF" w:rsidRDefault="002B7662" w:rsidP="002B7662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</w:p>
    <w:p w:rsidR="002B7662" w:rsidRPr="00D002FF" w:rsidRDefault="002B7662" w:rsidP="002B7662">
      <w:pPr>
        <w:rPr>
          <w:rFonts w:ascii="Calibri" w:eastAsia="Calibri" w:hAnsi="Calibri" w:cs="Times New Roman"/>
        </w:rPr>
      </w:pPr>
    </w:p>
    <w:p w:rsidR="002B7662" w:rsidRPr="00D002FF" w:rsidRDefault="002B7662" w:rsidP="002B7662"/>
    <w:p w:rsidR="002B7662" w:rsidRDefault="002B7662" w:rsidP="002B7662"/>
    <w:p w:rsidR="002B7662" w:rsidRDefault="002B7662" w:rsidP="002B7662"/>
    <w:p w:rsidR="000E5249" w:rsidRDefault="000E5249"/>
    <w:sectPr w:rsidR="000E52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59B3" w:rsidRDefault="006959B3" w:rsidP="002B7662">
      <w:pPr>
        <w:spacing w:after="0" w:line="240" w:lineRule="auto"/>
      </w:pPr>
      <w:r>
        <w:separator/>
      </w:r>
    </w:p>
  </w:endnote>
  <w:endnote w:type="continuationSeparator" w:id="0">
    <w:p w:rsidR="006959B3" w:rsidRDefault="006959B3" w:rsidP="002B7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59B3" w:rsidRDefault="006959B3" w:rsidP="002B7662">
      <w:pPr>
        <w:spacing w:after="0" w:line="240" w:lineRule="auto"/>
      </w:pPr>
      <w:r>
        <w:separator/>
      </w:r>
    </w:p>
  </w:footnote>
  <w:footnote w:type="continuationSeparator" w:id="0">
    <w:p w:rsidR="006959B3" w:rsidRDefault="006959B3" w:rsidP="002B7662">
      <w:pPr>
        <w:spacing w:after="0" w:line="240" w:lineRule="auto"/>
      </w:pPr>
      <w:r>
        <w:continuationSeparator/>
      </w:r>
    </w:p>
  </w:footnote>
  <w:footnote w:id="1">
    <w:p w:rsidR="002B7662" w:rsidRPr="009E7436" w:rsidRDefault="002B7662" w:rsidP="002B7662">
      <w:pPr>
        <w:pStyle w:val="a3"/>
        <w:ind w:firstLine="425"/>
      </w:pPr>
      <w:r>
        <w:rPr>
          <w:rStyle w:val="a5"/>
        </w:rPr>
        <w:footnoteRef/>
      </w:r>
      <w:r>
        <w:t xml:space="preserve"> </w:t>
      </w:r>
      <w:r w:rsidRPr="009E7436">
        <w:t>Если финан</w:t>
      </w:r>
      <w:r>
        <w:t>совая операция не проводилась проставляется знак прочерка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489"/>
    <w:rsid w:val="000579CE"/>
    <w:rsid w:val="00063883"/>
    <w:rsid w:val="000E5249"/>
    <w:rsid w:val="001C10AB"/>
    <w:rsid w:val="00227885"/>
    <w:rsid w:val="002356C7"/>
    <w:rsid w:val="00246C09"/>
    <w:rsid w:val="002B7662"/>
    <w:rsid w:val="002E746C"/>
    <w:rsid w:val="00480E21"/>
    <w:rsid w:val="00487443"/>
    <w:rsid w:val="00563E73"/>
    <w:rsid w:val="00687970"/>
    <w:rsid w:val="006959B3"/>
    <w:rsid w:val="006B4379"/>
    <w:rsid w:val="006D4EDD"/>
    <w:rsid w:val="007524B6"/>
    <w:rsid w:val="00777D09"/>
    <w:rsid w:val="0086308E"/>
    <w:rsid w:val="00883782"/>
    <w:rsid w:val="009B6489"/>
    <w:rsid w:val="00AB4FC3"/>
    <w:rsid w:val="00AD0DD4"/>
    <w:rsid w:val="00BA4831"/>
    <w:rsid w:val="00BF079A"/>
    <w:rsid w:val="00C44E6F"/>
    <w:rsid w:val="00C820E7"/>
    <w:rsid w:val="00CB73C0"/>
    <w:rsid w:val="00CD3682"/>
    <w:rsid w:val="00DC2360"/>
    <w:rsid w:val="00E55C2F"/>
    <w:rsid w:val="00F641E4"/>
    <w:rsid w:val="00F81C74"/>
    <w:rsid w:val="00FD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36D6D"/>
  <w15:docId w15:val="{2EE4BD5C-783F-4671-AB9B-F3AAC18A6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6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B766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B7662"/>
    <w:rPr>
      <w:sz w:val="20"/>
      <w:szCs w:val="20"/>
    </w:rPr>
  </w:style>
  <w:style w:type="character" w:styleId="a5">
    <w:name w:val="footnote reference"/>
    <w:semiHidden/>
    <w:rsid w:val="002B7662"/>
    <w:rPr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15</cp:revision>
  <dcterms:created xsi:type="dcterms:W3CDTF">2024-07-22T05:28:00Z</dcterms:created>
  <dcterms:modified xsi:type="dcterms:W3CDTF">2024-07-22T09:21:00Z</dcterms:modified>
</cp:coreProperties>
</file>